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1E" w:rsidRDefault="00E5101E" w:rsidP="00E5101E">
      <w:pPr>
        <w:spacing w:after="60" w:line="259" w:lineRule="auto"/>
        <w:outlineLvl w:val="1"/>
        <w:rPr>
          <w:rFonts w:asciiTheme="majorHAnsi" w:eastAsiaTheme="majorEastAsia" w:hAnsiTheme="majorHAnsi" w:cstheme="majorBidi"/>
          <w:sz w:val="24"/>
          <w:szCs w:val="24"/>
          <w:shd w:val="clear" w:color="auto" w:fill="FFFFFF"/>
        </w:rPr>
      </w:pPr>
      <w:r>
        <w:rPr>
          <w:rFonts w:asciiTheme="majorHAnsi" w:eastAsiaTheme="majorEastAsia" w:hAnsiTheme="majorHAnsi" w:cstheme="majorBidi"/>
          <w:sz w:val="24"/>
          <w:szCs w:val="24"/>
          <w:shd w:val="clear" w:color="auto" w:fill="FFFFFF"/>
        </w:rPr>
        <w:t xml:space="preserve">                                                       </w:t>
      </w:r>
    </w:p>
    <w:p w:rsidR="00E5101E" w:rsidRDefault="00E5101E" w:rsidP="00E5101E">
      <w:pPr>
        <w:spacing w:after="60" w:line="259" w:lineRule="auto"/>
        <w:outlineLvl w:val="1"/>
        <w:rPr>
          <w:rFonts w:asciiTheme="majorHAnsi" w:eastAsiaTheme="majorEastAsia" w:hAnsiTheme="majorHAnsi" w:cstheme="majorBidi"/>
          <w:sz w:val="24"/>
          <w:szCs w:val="24"/>
          <w:shd w:val="clear" w:color="auto" w:fill="FFFFFF"/>
        </w:rPr>
      </w:pPr>
    </w:p>
    <w:p w:rsidR="00760CE8" w:rsidRDefault="00E5101E" w:rsidP="00E5101E">
      <w:pPr>
        <w:spacing w:after="60" w:line="259" w:lineRule="auto"/>
        <w:outlineLvl w:val="1"/>
        <w:rPr>
          <w:rFonts w:asciiTheme="majorHAnsi" w:eastAsiaTheme="majorEastAsia" w:hAnsiTheme="majorHAnsi" w:cstheme="majorBidi"/>
          <w:sz w:val="24"/>
          <w:szCs w:val="24"/>
          <w:shd w:val="clear" w:color="auto" w:fill="FFFFFF"/>
        </w:rPr>
      </w:pPr>
      <w:r>
        <w:rPr>
          <w:rFonts w:asciiTheme="majorHAnsi" w:eastAsiaTheme="majorEastAsia" w:hAnsiTheme="majorHAnsi" w:cstheme="majorBidi"/>
          <w:sz w:val="24"/>
          <w:szCs w:val="24"/>
          <w:shd w:val="clear" w:color="auto" w:fill="FFFFFF"/>
        </w:rPr>
        <w:t xml:space="preserve">                                                       </w:t>
      </w:r>
    </w:p>
    <w:p w:rsidR="00703985" w:rsidRPr="000E4FA8" w:rsidRDefault="00760CE8" w:rsidP="00E5101E">
      <w:pPr>
        <w:spacing w:after="60" w:line="259" w:lineRule="auto"/>
        <w:outlineLvl w:val="1"/>
        <w:rPr>
          <w:rFonts w:ascii="Times New Roman" w:eastAsiaTheme="majorEastAsia" w:hAnsi="Times New Roman" w:cs="Times New Roman"/>
          <w:b/>
          <w:color w:val="212121"/>
          <w:sz w:val="28"/>
          <w:szCs w:val="28"/>
          <w:shd w:val="clear" w:color="auto" w:fill="FFFFFF"/>
          <w:lang w:val="it-IT"/>
        </w:rPr>
      </w:pPr>
      <w:r w:rsidRPr="000E4FA8">
        <w:rPr>
          <w:rFonts w:asciiTheme="majorHAnsi" w:eastAsiaTheme="majorEastAsia" w:hAnsiTheme="majorHAnsi" w:cstheme="majorBidi"/>
          <w:sz w:val="28"/>
          <w:szCs w:val="28"/>
          <w:shd w:val="clear" w:color="auto" w:fill="FFFFFF"/>
          <w:lang w:val="it-IT"/>
        </w:rPr>
        <w:t xml:space="preserve">                        </w:t>
      </w:r>
      <w:r w:rsidR="000E4FA8">
        <w:rPr>
          <w:rFonts w:asciiTheme="majorHAnsi" w:eastAsiaTheme="majorEastAsia" w:hAnsiTheme="majorHAnsi" w:cstheme="majorBidi"/>
          <w:sz w:val="28"/>
          <w:szCs w:val="28"/>
          <w:shd w:val="clear" w:color="auto" w:fill="FFFFFF"/>
          <w:lang w:val="it-IT"/>
        </w:rPr>
        <w:t xml:space="preserve">       </w:t>
      </w:r>
      <w:r w:rsidR="00E5101E" w:rsidRPr="00E5101E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  <w:lang w:val="it-IT"/>
        </w:rPr>
        <w:t>D</w:t>
      </w:r>
      <w:r w:rsidR="000E4FA8" w:rsidRPr="000E4FA8">
        <w:rPr>
          <w:rFonts w:ascii="Times New Roman" w:eastAsiaTheme="majorEastAsia" w:hAnsi="Times New Roman" w:cs="Times New Roman"/>
          <w:b/>
          <w:sz w:val="28"/>
          <w:szCs w:val="28"/>
          <w:shd w:val="clear" w:color="auto" w:fill="FFFFFF"/>
          <w:lang w:val="it-IT"/>
        </w:rPr>
        <w:t>an pobunjenika na Univerzitetu Donja Gorica</w:t>
      </w:r>
    </w:p>
    <w:p w:rsidR="00E5101E" w:rsidRPr="000E4FA8" w:rsidRDefault="00760CE8" w:rsidP="00E5101E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it-IT"/>
        </w:rPr>
      </w:pPr>
      <w:r w:rsidRPr="000E4FA8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it-IT"/>
        </w:rPr>
        <w:t xml:space="preserve"> </w:t>
      </w:r>
      <w:r w:rsidR="000E4FA8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it-IT"/>
        </w:rPr>
        <w:t xml:space="preserve">  Milo Milunović</w:t>
      </w:r>
      <w:r w:rsidR="00E5101E" w:rsidRPr="00E5101E">
        <w:rPr>
          <w:rFonts w:ascii="Times New Roman" w:eastAsia="Calibri" w:hAnsi="Times New Roman" w:cs="Times New Roman"/>
          <w:b/>
          <w:color w:val="212121"/>
          <w:sz w:val="28"/>
          <w:szCs w:val="28"/>
          <w:lang w:val="it-IT"/>
        </w:rPr>
        <w:br/>
      </w:r>
      <w:r w:rsidRPr="000E4FA8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it-IT"/>
        </w:rPr>
        <w:t xml:space="preserve"> </w:t>
      </w:r>
      <w:r w:rsidR="000E4FA8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it-IT"/>
        </w:rPr>
        <w:t xml:space="preserve">  </w:t>
      </w:r>
      <w:bookmarkStart w:id="0" w:name="_GoBack"/>
      <w:bookmarkEnd w:id="0"/>
      <w:r w:rsidR="000E4FA8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it-IT"/>
        </w:rPr>
        <w:t>"Riječ i slika</w:t>
      </w:r>
      <w:r w:rsidR="00E5101E" w:rsidRPr="00E5101E">
        <w:rPr>
          <w:rFonts w:ascii="Times New Roman" w:eastAsia="Calibri" w:hAnsi="Times New Roman" w:cs="Times New Roman"/>
          <w:b/>
          <w:color w:val="212121"/>
          <w:sz w:val="28"/>
          <w:szCs w:val="28"/>
          <w:shd w:val="clear" w:color="auto" w:fill="FFFFFF"/>
          <w:lang w:val="it-IT"/>
        </w:rPr>
        <w:t>"</w:t>
      </w:r>
    </w:p>
    <w:p w:rsidR="00760CE8" w:rsidRPr="000E4FA8" w:rsidRDefault="00760CE8" w:rsidP="00E5101E">
      <w:pPr>
        <w:spacing w:after="160" w:line="259" w:lineRule="auto"/>
        <w:jc w:val="center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</w:pPr>
    </w:p>
    <w:p w:rsidR="00E5101E" w:rsidRPr="00E5101E" w:rsidRDefault="00E5101E" w:rsidP="00E5101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0C54C4" w:rsidRPr="000E4FA8" w:rsidRDefault="000C54C4" w:rsidP="000C54C4">
      <w:pPr>
        <w:spacing w:after="160" w:line="259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lang w:val="it-IT"/>
        </w:rPr>
      </w:pPr>
    </w:p>
    <w:p w:rsidR="000C54C4" w:rsidRDefault="000C54C4" w:rsidP="000C54C4">
      <w:pPr>
        <w:spacing w:after="160" w:line="259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</w:pPr>
      <w:r w:rsidRPr="000E4FA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         </w:t>
      </w:r>
      <w:r w:rsid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U četvrtak, 20. aprila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2017. godine u 12 sati,</w:t>
      </w:r>
      <w:r w:rsidRPr="000C54C4">
        <w:rPr>
          <w:lang w:val="it-IT"/>
        </w:rPr>
        <w:t xml:space="preserve"> </w:t>
      </w:r>
      <w:r w:rsidRPr="000C54C4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amfiteatar</w:t>
      </w: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AS, na 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Univerzitetu Donja Gorica, obilježiće se </w:t>
      </w:r>
      <w:r w:rsidRPr="000C54C4">
        <w:rPr>
          <w:rFonts w:ascii="Times New Roman" w:eastAsia="Calibri" w:hAnsi="Times New Roman" w:cs="Times New Roman"/>
          <w:b/>
          <w:i/>
          <w:color w:val="212121"/>
          <w:sz w:val="24"/>
          <w:szCs w:val="24"/>
          <w:shd w:val="clear" w:color="auto" w:fill="FFFFFF"/>
          <w:lang w:val="it-IT"/>
        </w:rPr>
        <w:t>Dan pobunjenika</w:t>
      </w:r>
      <w:r>
        <w:rPr>
          <w:rFonts w:ascii="Times New Roman" w:eastAsia="Calibri" w:hAnsi="Times New Roman" w:cs="Times New Roman"/>
          <w:b/>
          <w:color w:val="212121"/>
          <w:sz w:val="24"/>
          <w:szCs w:val="24"/>
          <w:shd w:val="clear" w:color="auto" w:fill="FFFFFF"/>
          <w:lang w:val="it-IT"/>
        </w:rPr>
        <w:t>.</w:t>
      </w:r>
    </w:p>
    <w:p w:rsidR="00E5101E" w:rsidRPr="00E5101E" w:rsidRDefault="00AA0AED" w:rsidP="00760CE8">
      <w:pPr>
        <w:spacing w:after="160" w:line="259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        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Ove godine </w:t>
      </w:r>
      <w:r w:rsidR="00760CE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Dan 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pobunjenika  </w:t>
      </w:r>
      <w:r w:rsidR="00760CE8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posvećen  je  slikaru 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Milu Milunoviću. 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lang w:val="it-IT"/>
        </w:rPr>
        <w:br/>
      </w:r>
      <w:r w:rsidR="000C54C4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O 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njegovom životu i stvaralačkom opusu govoriće istoričarke umjetnosti i muzejske  savjetnice iz Narodnog muzeja Crne Gore, Ljiljana Karadžić i Snežana Ivović</w:t>
      </w:r>
      <w:r w:rsid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,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kao i likovni i književni kritičar mr Milun Lutovac.</w:t>
      </w:r>
    </w:p>
    <w:p w:rsidR="00E5101E" w:rsidRPr="00E5101E" w:rsidRDefault="00AA0AED" w:rsidP="000C54C4">
      <w:pPr>
        <w:spacing w:after="0" w:line="24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</w:pPr>
      <w:r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        </w:t>
      </w:r>
      <w:r w:rsidR="000C54C4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U muzičkom dijelu 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programa </w:t>
      </w:r>
      <w:r w:rsidR="000C54C4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učestvovaće </w:t>
      </w:r>
      <w:r w:rsidR="000C54C4" w:rsidRPr="000C54C4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učenici JU Umjetničke škole osnovnog i srednjeg muzičkog obrazovanja za talente „Andre Navara“</w:t>
      </w:r>
      <w:r w:rsidR="000C54C4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 xml:space="preserve"> </w:t>
      </w:r>
      <w:r w:rsidR="00E5101E" w:rsidRPr="00E5101E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  <w:lang w:val="it-IT"/>
        </w:rPr>
        <w:t>iz Podgorice.</w:t>
      </w:r>
    </w:p>
    <w:p w:rsidR="00E5101E" w:rsidRPr="00E5101E" w:rsidRDefault="00E5101E" w:rsidP="000C54C4">
      <w:pPr>
        <w:spacing w:after="160" w:line="259" w:lineRule="auto"/>
        <w:jc w:val="both"/>
        <w:rPr>
          <w:rFonts w:ascii="Calibri" w:eastAsia="Calibri" w:hAnsi="Calibri" w:cs="Calibri"/>
          <w:color w:val="212121"/>
          <w:sz w:val="20"/>
          <w:szCs w:val="20"/>
          <w:shd w:val="clear" w:color="auto" w:fill="FFFFFF"/>
          <w:lang w:val="it-IT"/>
        </w:rPr>
      </w:pPr>
    </w:p>
    <w:p w:rsidR="002E031D" w:rsidRPr="000C54C4" w:rsidRDefault="00A326E1" w:rsidP="000C54C4">
      <w:pPr>
        <w:jc w:val="both"/>
        <w:rPr>
          <w:lang w:val="it-IT"/>
        </w:rPr>
      </w:pPr>
    </w:p>
    <w:sectPr w:rsidR="002E031D" w:rsidRPr="000C54C4" w:rsidSect="0053605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E1" w:rsidRDefault="00A326E1" w:rsidP="00E5101E">
      <w:pPr>
        <w:spacing w:after="0" w:line="240" w:lineRule="auto"/>
      </w:pPr>
      <w:r>
        <w:separator/>
      </w:r>
    </w:p>
  </w:endnote>
  <w:endnote w:type="continuationSeparator" w:id="0">
    <w:p w:rsidR="00A326E1" w:rsidRDefault="00A326E1" w:rsidP="00E5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E1" w:rsidRDefault="00A326E1" w:rsidP="00E5101E">
      <w:pPr>
        <w:spacing w:after="0" w:line="240" w:lineRule="auto"/>
      </w:pPr>
      <w:r>
        <w:separator/>
      </w:r>
    </w:p>
  </w:footnote>
  <w:footnote w:type="continuationSeparator" w:id="0">
    <w:p w:rsidR="00A326E1" w:rsidRDefault="00A326E1" w:rsidP="00E5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1E" w:rsidRDefault="00E5101E" w:rsidP="00E5101E">
    <w:pPr>
      <w:pStyle w:val="Header"/>
      <w:ind w:left="-810"/>
    </w:pPr>
    <w:r>
      <w:rPr>
        <w:noProof/>
      </w:rPr>
      <w:drawing>
        <wp:inline distT="0" distB="0" distL="0" distR="0">
          <wp:extent cx="1556426" cy="941151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443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5C"/>
    <w:rsid w:val="000C54C4"/>
    <w:rsid w:val="000E4FA8"/>
    <w:rsid w:val="0032638D"/>
    <w:rsid w:val="0070335C"/>
    <w:rsid w:val="00760CE8"/>
    <w:rsid w:val="00A326E1"/>
    <w:rsid w:val="00A92E40"/>
    <w:rsid w:val="00AA0AED"/>
    <w:rsid w:val="00AA75AB"/>
    <w:rsid w:val="00E5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1E"/>
  </w:style>
  <w:style w:type="paragraph" w:styleId="Footer">
    <w:name w:val="footer"/>
    <w:basedOn w:val="Normal"/>
    <w:link w:val="FooterChar"/>
    <w:uiPriority w:val="99"/>
    <w:unhideWhenUsed/>
    <w:rsid w:val="00E5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1E"/>
  </w:style>
  <w:style w:type="paragraph" w:styleId="BalloonText">
    <w:name w:val="Balloon Text"/>
    <w:basedOn w:val="Normal"/>
    <w:link w:val="BalloonTextChar"/>
    <w:uiPriority w:val="99"/>
    <w:semiHidden/>
    <w:unhideWhenUsed/>
    <w:rsid w:val="00E5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1E"/>
  </w:style>
  <w:style w:type="paragraph" w:styleId="Footer">
    <w:name w:val="footer"/>
    <w:basedOn w:val="Normal"/>
    <w:link w:val="FooterChar"/>
    <w:uiPriority w:val="99"/>
    <w:unhideWhenUsed/>
    <w:rsid w:val="00E51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1E"/>
  </w:style>
  <w:style w:type="paragraph" w:styleId="BalloonText">
    <w:name w:val="Balloon Text"/>
    <w:basedOn w:val="Normal"/>
    <w:link w:val="BalloonTextChar"/>
    <w:uiPriority w:val="99"/>
    <w:semiHidden/>
    <w:unhideWhenUsed/>
    <w:rsid w:val="00E5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2017-04-18T09:14:00Z</dcterms:created>
  <dcterms:modified xsi:type="dcterms:W3CDTF">2017-04-18T11:14:00Z</dcterms:modified>
</cp:coreProperties>
</file>